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17"/>
        <w:gridCol w:w="2595"/>
        <w:gridCol w:w="708"/>
        <w:gridCol w:w="2222"/>
        <w:gridCol w:w="2881"/>
      </w:tblGrid>
      <w:tr w:rsidR="00602DA4" w:rsidRPr="002631EF" w14:paraId="5658951F" w14:textId="77777777" w:rsidTr="00D4506B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2631EF" w:rsidRDefault="00602DA4" w:rsidP="00C45E18">
            <w:pPr>
              <w:spacing w:before="24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2631EF">
              <w:rPr>
                <w:rFonts w:cstheme="minorHAnsi"/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2631EF" w:rsidRDefault="00C45E18" w:rsidP="00C45E18">
            <w:pPr>
              <w:spacing w:after="24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2631EF">
              <w:rPr>
                <w:rFonts w:cstheme="minorHAnsi"/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2631EF" w:rsidRDefault="00094215" w:rsidP="00094215">
            <w:pPr>
              <w:spacing w:line="36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631EF">
              <w:rPr>
                <w:rFonts w:cstheme="minorHAnsi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2631EF" w14:paraId="270969B7" w14:textId="77777777" w:rsidTr="00551C3A"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2631EF" w:rsidRDefault="00551C3A" w:rsidP="00431CC4">
            <w:pPr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2631EF" w:rsidRDefault="00551C3A" w:rsidP="00551C3A">
            <w:pPr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Вид оценка:</w:t>
            </w:r>
          </w:p>
        </w:tc>
        <w:tc>
          <w:tcPr>
            <w:tcW w:w="2881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3CEB6380" w:rsidR="00551C3A" w:rsidRPr="002631EF" w:rsidRDefault="00551C3A" w:rsidP="00551C3A">
            <w:pPr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2631EF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020E46">
              <w:rPr>
                <w:rFonts w:cstheme="minorHAnsi"/>
                <w:sz w:val="24"/>
                <w:szCs w:val="24"/>
                <w:shd w:val="clear" w:color="auto" w:fill="FFFFFF" w:themeFill="background1"/>
              </w:rPr>
            </w:r>
            <w:r w:rsidR="00020E46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Pr="002631EF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B1C3B" w:rsidRPr="002631EF" w14:paraId="5D8F94B7" w14:textId="77777777" w:rsidTr="00066A6C">
        <w:trPr>
          <w:trHeight w:val="293"/>
        </w:trPr>
        <w:sdt>
          <w:sdtPr>
            <w:rPr>
              <w:rFonts w:cstheme="minorHAnsi"/>
              <w:sz w:val="24"/>
              <w:szCs w:val="24"/>
            </w:r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820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0D286870" w:rsidR="000B1C3B" w:rsidRPr="002631EF" w:rsidRDefault="00B61AB9" w:rsidP="00392592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2631EF">
                  <w:rPr>
                    <w:rFonts w:cstheme="minorHAnsi"/>
                    <w:sz w:val="24"/>
                    <w:szCs w:val="24"/>
                  </w:rPr>
                  <w:t>Закон за водоснабдяването и канализацията</w:t>
                </w:r>
                <w:r w:rsidRPr="002631EF">
                  <w:rPr>
                    <w:rFonts w:cstheme="minorHAnsi"/>
                    <w:sz w:val="24"/>
                    <w:szCs w:val="24"/>
                  </w:rPr>
                  <w:cr/>
                </w:r>
                <w:r w:rsidRPr="002631EF">
                  <w:rPr>
                    <w:rFonts w:cstheme="minorHAnsi"/>
                    <w:sz w:val="24"/>
                    <w:szCs w:val="24"/>
                  </w:rPr>
                  <w:cr/>
                </w:r>
              </w:p>
            </w:tc>
          </w:sdtContent>
        </w:sdt>
        <w:tc>
          <w:tcPr>
            <w:tcW w:w="2222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5EA02D28" w14:textId="77777777" w:rsidR="000B1C3B" w:rsidRPr="002631EF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1351E" w14:textId="77777777" w:rsidR="000B1C3B" w:rsidRPr="002631EF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1C3B" w:rsidRPr="002631EF" w14:paraId="5B737F46" w14:textId="77777777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2631EF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58AA1498" w14:textId="77777777" w:rsidR="000B1C3B" w:rsidRPr="002631EF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Становище по ред: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FE4E6B6" w14:textId="324FED35" w:rsidR="000B1C3B" w:rsidRPr="002631EF" w:rsidRDefault="000B1C3B" w:rsidP="002B6CB5">
            <w:pPr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 w:rsidRPr="002631EF">
              <w:rPr>
                <w:rFonts w:cstheme="minorHAnsi"/>
                <w:sz w:val="24"/>
                <w:szCs w:val="24"/>
              </w:rPr>
              <w:instrText xml:space="preserve"> FORMDROPDOWN </w:instrText>
            </w:r>
            <w:r w:rsidR="00020E46">
              <w:rPr>
                <w:rFonts w:cstheme="minorHAnsi"/>
                <w:sz w:val="24"/>
                <w:szCs w:val="24"/>
              </w:rPr>
            </w:r>
            <w:r w:rsidR="00020E46">
              <w:rPr>
                <w:rFonts w:cstheme="minorHAnsi"/>
                <w:sz w:val="24"/>
                <w:szCs w:val="24"/>
              </w:rPr>
              <w:fldChar w:fldCharType="separate"/>
            </w:r>
            <w:r w:rsidRPr="002631EF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0B1C3B" w:rsidRPr="002631EF" w14:paraId="647C8793" w14:textId="77777777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2631EF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4085515B" w14:textId="54388D97" w:rsidR="000B1C3B" w:rsidRPr="002631EF" w:rsidRDefault="00FE669E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Номер и дата</w:t>
            </w:r>
            <w:r w:rsidR="004C6C07" w:rsidRPr="002631E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58EDB36" w14:textId="3A7111C9" w:rsidR="000B1C3B" w:rsidRPr="002631EF" w:rsidRDefault="00482B78" w:rsidP="002B6C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alt="Microsoft Office Signature Line..." style="width:137.55pt;height:32.3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2631EF" w14:paraId="78782D45" w14:textId="77777777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2631EF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32D8155A" w14:textId="2B7ACA48" w:rsidR="000B1C3B" w:rsidRPr="002631EF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В отговор на №: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6B7E926" w14:textId="096C5852" w:rsidR="000B1C3B" w:rsidRPr="002631EF" w:rsidRDefault="00020E46" w:rsidP="00B61AB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B61AB9" w:rsidRPr="002631EF">
                  <w:rPr>
                    <w:rFonts w:cstheme="minorHAnsi"/>
                    <w:sz w:val="24"/>
                    <w:szCs w:val="24"/>
                  </w:rPr>
                  <w:t>03-01-212-2/14.11.2022 г.</w:t>
                </w:r>
              </w:sdtContent>
            </w:sdt>
          </w:p>
        </w:tc>
      </w:tr>
      <w:tr w:rsidR="000B1C3B" w:rsidRPr="002631EF" w14:paraId="7926F6B0" w14:textId="77777777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2631EF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2631EF" w:rsidRDefault="00B925F8" w:rsidP="00274543">
            <w:pPr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Институция</w:t>
            </w:r>
            <w:r w:rsidR="000B1C3B" w:rsidRPr="002631E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881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561EDD91" w14:textId="72578349" w:rsidR="000B1C3B" w:rsidRPr="002631EF" w:rsidRDefault="00B61AB9" w:rsidP="0054028C">
                <w:pPr>
                  <w:rPr>
                    <w:rFonts w:cstheme="minorHAnsi"/>
                    <w:sz w:val="24"/>
                    <w:szCs w:val="24"/>
                  </w:rPr>
                </w:pPr>
                <w:r w:rsidRPr="002631EF">
                  <w:rPr>
                    <w:rFonts w:cstheme="minorHAnsi"/>
                    <w:sz w:val="24"/>
                    <w:szCs w:val="24"/>
                  </w:rPr>
                  <w:t>Министерство на регионалното развитие и благоустройството</w:t>
                </w:r>
                <w:r w:rsidRPr="002631EF">
                  <w:rPr>
                    <w:rFonts w:cstheme="minorHAnsi"/>
                    <w:sz w:val="24"/>
                    <w:szCs w:val="24"/>
                  </w:rPr>
                  <w:cr/>
                </w:r>
              </w:p>
            </w:tc>
          </w:sdtContent>
        </w:sdt>
      </w:tr>
      <w:tr w:rsidR="00602DA4" w:rsidRPr="002631EF" w14:paraId="28F9B30D" w14:textId="77777777" w:rsidTr="00D4506B">
        <w:tc>
          <w:tcPr>
            <w:tcW w:w="1517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</w:tcPr>
          <w:p w14:paraId="66D2B72B" w14:textId="77777777" w:rsidR="00602DA4" w:rsidRPr="002631EF" w:rsidRDefault="00602DA4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Диспозитив:</w:t>
            </w:r>
          </w:p>
        </w:tc>
        <w:tc>
          <w:tcPr>
            <w:tcW w:w="84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C9E8ED" w14:textId="05D0C5C8" w:rsidR="00602DA4" w:rsidRPr="002631EF" w:rsidRDefault="004C7E56" w:rsidP="002B6CB5">
            <w:pPr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Съгласува без препоръки"/>
                    <w:listEntry w:val="Съгласува с препоръки"/>
                    <w:listEntry w:val="Съгласува с препоръка за извършване на цялостна ОВ"/>
                    <w:listEntry w:val="Не съгласува. Отправя препоръки."/>
                  </w:ddList>
                </w:ffData>
              </w:fldChar>
            </w:r>
            <w:bookmarkStart w:id="2" w:name="Dropdown3"/>
            <w:r w:rsidRPr="002631EF">
              <w:rPr>
                <w:rFonts w:cstheme="minorHAnsi"/>
                <w:sz w:val="24"/>
                <w:szCs w:val="24"/>
              </w:rPr>
              <w:instrText xml:space="preserve"> FORMDROPDOWN </w:instrText>
            </w:r>
            <w:r w:rsidR="00482B78" w:rsidRPr="002631EF">
              <w:rPr>
                <w:rFonts w:cstheme="minorHAnsi"/>
                <w:sz w:val="24"/>
                <w:szCs w:val="24"/>
              </w:rPr>
            </w:r>
            <w:r w:rsidR="00020E46">
              <w:rPr>
                <w:rFonts w:cstheme="minorHAnsi"/>
                <w:sz w:val="24"/>
                <w:szCs w:val="24"/>
              </w:rPr>
              <w:fldChar w:fldCharType="separate"/>
            </w:r>
            <w:r w:rsidRPr="002631EF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602DA4" w:rsidRPr="002631EF" w14:paraId="43DB9136" w14:textId="77777777" w:rsidTr="00D4506B">
        <w:tc>
          <w:tcPr>
            <w:tcW w:w="1517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2631EF" w:rsidRDefault="00602DA4" w:rsidP="002B6CB5">
            <w:pPr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7F0E1525" w:rsidR="00602DA4" w:rsidRPr="002631EF" w:rsidRDefault="00D71609" w:rsidP="002B6CB5">
            <w:pPr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3"/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3" w:name="Dropdown4"/>
            <w:r w:rsidRPr="002631EF">
              <w:rPr>
                <w:rFonts w:cstheme="minorHAnsi"/>
                <w:sz w:val="24"/>
                <w:szCs w:val="24"/>
              </w:rPr>
              <w:instrText xml:space="preserve"> FORMDROPDOWN </w:instrText>
            </w:r>
            <w:r w:rsidR="00482B78" w:rsidRPr="002631EF">
              <w:rPr>
                <w:rFonts w:cstheme="minorHAnsi"/>
                <w:sz w:val="24"/>
                <w:szCs w:val="24"/>
              </w:rPr>
            </w:r>
            <w:r w:rsidR="00020E46">
              <w:rPr>
                <w:rFonts w:cstheme="minorHAnsi"/>
                <w:sz w:val="24"/>
                <w:szCs w:val="24"/>
              </w:rPr>
              <w:fldChar w:fldCharType="separate"/>
            </w:r>
            <w:r w:rsidRPr="002631EF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811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2ABCCC5" w14:textId="77777777" w:rsidR="00602DA4" w:rsidRPr="002631EF" w:rsidRDefault="00602DA4" w:rsidP="002B6CB5">
            <w:pPr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14:paraId="595E90F8" w14:textId="77777777" w:rsidR="00602DA4" w:rsidRPr="002631EF" w:rsidRDefault="00602DA4">
      <w:pPr>
        <w:rPr>
          <w:rFonts w:cstheme="minorHAnsi"/>
        </w:rPr>
        <w:sectPr w:rsidR="00602DA4" w:rsidRPr="002631EF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16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1"/>
      </w:tblGrid>
      <w:tr w:rsidR="00602DA4" w:rsidRPr="002631EF" w14:paraId="4DE3315F" w14:textId="77777777" w:rsidTr="00482B78">
        <w:trPr>
          <w:cantSplit/>
        </w:trPr>
        <w:tc>
          <w:tcPr>
            <w:tcW w:w="101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D476EE" w14:textId="77777777" w:rsidR="000A68D9" w:rsidRPr="002631EF" w:rsidRDefault="002D3CB0" w:rsidP="000A68D9">
            <w:pPr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631EF">
              <w:rPr>
                <w:rFonts w:eastAsia="Times New Roman" w:cstheme="minorHAnsi"/>
                <w:sz w:val="24"/>
                <w:szCs w:val="24"/>
              </w:rPr>
              <w:t xml:space="preserve">*   Съгласно чл. 17 от Наредбата за обхвата и методологията за извършване на оценка на въздействието, изводите и </w:t>
            </w:r>
            <w:proofErr w:type="spellStart"/>
            <w:r w:rsidRPr="002631EF">
              <w:rPr>
                <w:rFonts w:eastAsia="Times New Roman" w:cstheme="minorHAnsi"/>
                <w:sz w:val="24"/>
                <w:szCs w:val="24"/>
              </w:rPr>
              <w:t>относимата</w:t>
            </w:r>
            <w:proofErr w:type="spellEnd"/>
            <w:r w:rsidRPr="002631EF">
              <w:rPr>
                <w:rFonts w:eastAsia="Times New Roman" w:cstheme="minorHAnsi"/>
                <w:sz w:val="24"/>
                <w:szCs w:val="24"/>
              </w:rPr>
              <w:t xml:space="preserve">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2631EF">
              <w:rPr>
                <w:rFonts w:eastAsia="Times New Roman" w:cstheme="minorHAnsi"/>
                <w:sz w:val="24"/>
                <w:szCs w:val="24"/>
              </w:rPr>
              <w:t>ет и на неговата администрация.</w:t>
            </w:r>
          </w:p>
        </w:tc>
      </w:tr>
      <w:tr w:rsidR="000D667F" w:rsidRPr="002631EF" w14:paraId="6BC679BA" w14:textId="77777777" w:rsidTr="00482B78">
        <w:trPr>
          <w:cantSplit/>
        </w:trPr>
        <w:tc>
          <w:tcPr>
            <w:tcW w:w="10161" w:type="dxa"/>
            <w:tcBorders>
              <w:left w:val="single" w:sz="6" w:space="0" w:color="auto"/>
              <w:right w:val="single" w:sz="6" w:space="0" w:color="auto"/>
            </w:tcBorders>
          </w:tcPr>
          <w:p w14:paraId="1FE9EA19" w14:textId="7FABF77B" w:rsidR="000D667F" w:rsidRPr="002631EF" w:rsidRDefault="000D667F" w:rsidP="002D3CB0">
            <w:pPr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631EF">
              <w:rPr>
                <w:rFonts w:eastAsia="Times New Roman" w:cstheme="minorHAnsi"/>
                <w:sz w:val="24"/>
                <w:szCs w:val="24"/>
              </w:rPr>
              <w:t xml:space="preserve">**   </w:t>
            </w:r>
            <w:r w:rsidR="002C0D1B" w:rsidRPr="002631EF">
              <w:rPr>
                <w:rFonts w:eastAsia="Times New Roman" w:cstheme="minorHAnsi"/>
                <w:sz w:val="24"/>
                <w:szCs w:val="24"/>
              </w:rPr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2631EF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602DA4" w:rsidRPr="002631EF" w14:paraId="735F2EAE" w14:textId="77777777" w:rsidTr="00482B78">
        <w:trPr>
          <w:cantSplit/>
        </w:trPr>
        <w:tc>
          <w:tcPr>
            <w:tcW w:w="10161" w:type="dxa"/>
            <w:tcBorders>
              <w:left w:val="single" w:sz="6" w:space="0" w:color="auto"/>
              <w:right w:val="single" w:sz="6" w:space="0" w:color="auto"/>
            </w:tcBorders>
          </w:tcPr>
          <w:p w14:paraId="4AD80164" w14:textId="77777777" w:rsidR="00602DA4" w:rsidRDefault="002D3CB0" w:rsidP="002D3CB0">
            <w:pPr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631EF">
              <w:rPr>
                <w:rFonts w:eastAsia="Times New Roman" w:cstheme="minorHAnsi"/>
                <w:sz w:val="24"/>
                <w:szCs w:val="24"/>
              </w:rPr>
              <w:t>**</w:t>
            </w:r>
            <w:r w:rsidR="000A68D9" w:rsidRPr="002631EF">
              <w:rPr>
                <w:rFonts w:eastAsia="Times New Roman" w:cstheme="minorHAnsi"/>
                <w:sz w:val="24"/>
                <w:szCs w:val="24"/>
              </w:rPr>
              <w:t>*</w:t>
            </w:r>
            <w:r w:rsidRPr="002631EF">
              <w:rPr>
                <w:rFonts w:eastAsia="Times New Roman" w:cstheme="minorHAnsi"/>
                <w:sz w:val="24"/>
                <w:szCs w:val="24"/>
              </w:rPr>
              <w:t xml:space="preserve">   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  <w:p w14:paraId="3838BAB3" w14:textId="15472CDF" w:rsidR="004057FC" w:rsidRPr="004057FC" w:rsidRDefault="004057FC" w:rsidP="004057FC">
            <w:pPr>
              <w:spacing w:before="120" w:after="12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4057FC">
              <w:rPr>
                <w:rFonts w:eastAsia="Times New Roman" w:cstheme="minorHAnsi"/>
                <w:b/>
                <w:sz w:val="24"/>
                <w:szCs w:val="24"/>
              </w:rPr>
              <w:t>**** На основание чл. 30в, ал. 4 от Устройствения правилник на Министерския съвет и на неговата администрация не е необходимо последващо съгласуване от администрацията на Министерския съвет.</w:t>
            </w:r>
          </w:p>
        </w:tc>
      </w:tr>
      <w:tr w:rsidR="00602DA4" w:rsidRPr="002631EF" w14:paraId="6F3F76F1" w14:textId="77777777" w:rsidTr="00482B78">
        <w:trPr>
          <w:cantSplit/>
        </w:trPr>
        <w:tc>
          <w:tcPr>
            <w:tcW w:w="10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0C4F9687" w:rsidR="000A68D9" w:rsidRPr="002631EF" w:rsidRDefault="004057FC" w:rsidP="002D3CB0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*</w:t>
            </w:r>
            <w:r w:rsidR="002D3CB0" w:rsidRPr="002631EF">
              <w:rPr>
                <w:rFonts w:eastAsia="Times New Roman" w:cstheme="minorHAnsi"/>
                <w:sz w:val="24"/>
                <w:szCs w:val="24"/>
              </w:rPr>
              <w:t>***</w:t>
            </w:r>
            <w:r w:rsidR="000A68D9" w:rsidRPr="002631EF">
              <w:rPr>
                <w:rFonts w:eastAsia="Times New Roman" w:cstheme="minorHAnsi"/>
                <w:sz w:val="24"/>
                <w:szCs w:val="24"/>
              </w:rPr>
              <w:t>*</w:t>
            </w:r>
            <w:r w:rsidR="002D3CB0" w:rsidRPr="002631EF">
              <w:rPr>
                <w:rFonts w:eastAsia="Times New Roman" w:cstheme="minorHAnsi"/>
                <w:sz w:val="24"/>
                <w:szCs w:val="24"/>
              </w:rPr>
              <w:t xml:space="preserve">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2631EF" w14:paraId="12F2B143" w14:textId="77777777" w:rsidTr="00482B78">
        <w:trPr>
          <w:cantSplit/>
        </w:trPr>
        <w:tc>
          <w:tcPr>
            <w:tcW w:w="10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102C" w14:textId="77C58612" w:rsidR="00094215" w:rsidRPr="002631EF" w:rsidRDefault="00094215" w:rsidP="00CC04E5">
            <w:pPr>
              <w:pStyle w:val="a0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2631E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ДИРЕКТОР НА ДИРЕКЦИЯ </w:t>
            </w:r>
          </w:p>
          <w:p w14:paraId="27EE1CF6" w14:textId="77777777" w:rsidR="00094215" w:rsidRPr="002631EF" w:rsidRDefault="00094215" w:rsidP="00CC04E5">
            <w:pPr>
              <w:pStyle w:val="a0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2631EF">
              <w:rPr>
                <w:rFonts w:asciiTheme="minorHAnsi" w:hAnsiTheme="minorHAnsi" w:cstheme="minorHAnsi"/>
                <w:sz w:val="28"/>
                <w:szCs w:val="28"/>
              </w:rPr>
              <w:t>„МОДЕРНИЗАЦИЯ НА АДМИНИСТРАЦИЯТА“</w:t>
            </w:r>
          </w:p>
          <w:p w14:paraId="3F10716B" w14:textId="77777777" w:rsidR="00094215" w:rsidRPr="002631EF" w:rsidRDefault="00482B78" w:rsidP="00F2070B">
            <w:pPr>
              <w:spacing w:before="120" w:after="120"/>
              <w:ind w:left="5140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pict w14:anchorId="01589C31">
                <v:shape id="_x0000_i1038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171A0E6D" w:rsidR="00B70BF4" w:rsidRPr="002631EF" w:rsidRDefault="00B70BF4" w:rsidP="00F2070B">
            <w:pPr>
              <w:spacing w:before="120" w:after="120"/>
              <w:ind w:left="5707"/>
              <w:rPr>
                <w:rFonts w:eastAsia="Times New Roman" w:cstheme="minorHAnsi"/>
                <w:sz w:val="24"/>
                <w:szCs w:val="24"/>
              </w:rPr>
            </w:pPr>
            <w:r w:rsidRPr="002631EF">
              <w:rPr>
                <w:rFonts w:eastAsia="Times New Roman" w:cstheme="minorHAnsi"/>
                <w:b/>
                <w:sz w:val="28"/>
                <w:szCs w:val="28"/>
              </w:rPr>
              <w:t>(</w:t>
            </w:r>
            <w:r w:rsidR="00266613" w:rsidRPr="002631EF">
              <w:rPr>
                <w:rFonts w:eastAsia="Times New Roman" w:cstheme="minorHAnsi"/>
                <w:b/>
                <w:sz w:val="28"/>
                <w:szCs w:val="28"/>
              </w:rPr>
              <w:t>НИКОЛИНА СТОЯНОВА</w:t>
            </w:r>
            <w:r w:rsidRPr="002631EF">
              <w:rPr>
                <w:rFonts w:eastAsia="Times New Roman" w:cstheme="minorHAnsi"/>
                <w:b/>
                <w:sz w:val="28"/>
                <w:szCs w:val="28"/>
              </w:rPr>
              <w:t>)</w:t>
            </w:r>
          </w:p>
        </w:tc>
      </w:tr>
    </w:tbl>
    <w:p w14:paraId="7FE780C5" w14:textId="77777777" w:rsidR="00F2070B" w:rsidRDefault="00F2070B" w:rsidP="002D3CB0">
      <w:pPr>
        <w:spacing w:before="20" w:after="20" w:line="360" w:lineRule="auto"/>
        <w:ind w:right="-646"/>
        <w:rPr>
          <w:rFonts w:eastAsia="Times New Roman" w:cstheme="minorHAnsi"/>
          <w:sz w:val="24"/>
          <w:szCs w:val="24"/>
        </w:rPr>
        <w:sectPr w:rsidR="00F2070B" w:rsidSect="00602DA4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tbl>
      <w:tblPr>
        <w:tblStyle w:val="TableGrid"/>
        <w:tblW w:w="10207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71"/>
        <w:gridCol w:w="5936"/>
      </w:tblGrid>
      <w:tr w:rsidR="00B21B38" w:rsidRPr="002631EF" w14:paraId="3A98D284" w14:textId="77777777" w:rsidTr="00F2070B"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2E55A8" w14:textId="48C418D4" w:rsidR="00B21B38" w:rsidRPr="00F2070B" w:rsidRDefault="00F2070B" w:rsidP="00F2070B">
            <w:pPr>
              <w:spacing w:before="120" w:after="120"/>
              <w:ind w:left="1738" w:hanging="1702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Приложение: </w:t>
            </w:r>
            <w:r w:rsidR="00B21B38" w:rsidRPr="001379A0">
              <w:rPr>
                <w:rFonts w:cstheme="minorHAnsi"/>
                <w:b/>
                <w:sz w:val="28"/>
                <w:szCs w:val="28"/>
              </w:rPr>
              <w:t>С</w:t>
            </w:r>
            <w:r w:rsidR="00B21B38">
              <w:rPr>
                <w:rFonts w:cstheme="minorHAnsi"/>
                <w:b/>
                <w:sz w:val="28"/>
                <w:szCs w:val="28"/>
              </w:rPr>
              <w:t>ъдържание на с</w:t>
            </w:r>
            <w:r w:rsidR="00B21B38" w:rsidRPr="001379A0">
              <w:rPr>
                <w:rFonts w:cstheme="minorHAnsi"/>
                <w:b/>
                <w:sz w:val="28"/>
                <w:szCs w:val="28"/>
              </w:rPr>
              <w:t>тановище</w:t>
            </w:r>
            <w:r w:rsidR="00B21B38">
              <w:rPr>
                <w:rFonts w:cstheme="minorHAnsi"/>
                <w:b/>
                <w:sz w:val="28"/>
                <w:szCs w:val="28"/>
              </w:rPr>
              <w:t>то</w:t>
            </w:r>
            <w:r w:rsidR="00B21B38" w:rsidRPr="001379A0">
              <w:rPr>
                <w:rFonts w:cstheme="minorHAnsi"/>
                <w:b/>
                <w:sz w:val="28"/>
                <w:szCs w:val="28"/>
              </w:rPr>
              <w:t xml:space="preserve"> на администрацията на Министерския съвет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B21B38" w:rsidRPr="001379A0">
              <w:rPr>
                <w:rFonts w:cstheme="minorHAnsi"/>
                <w:b/>
                <w:sz w:val="28"/>
                <w:szCs w:val="28"/>
              </w:rPr>
              <w:t>от първото съгласуване на цялостната предварителна оценка на въздействието</w:t>
            </w:r>
          </w:p>
        </w:tc>
      </w:tr>
      <w:tr w:rsidR="00B21B38" w:rsidRPr="002631EF" w14:paraId="5527B12B" w14:textId="77777777" w:rsidTr="00F2070B">
        <w:tc>
          <w:tcPr>
            <w:tcW w:w="427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13D0EC8B" w14:textId="77777777" w:rsidR="00B21B38" w:rsidRPr="002631EF" w:rsidRDefault="00B21B38" w:rsidP="00DD0F8A">
            <w:pPr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Номер и дата</w:t>
            </w:r>
            <w:r>
              <w:rPr>
                <w:rFonts w:cstheme="minorHAnsi"/>
                <w:b/>
                <w:sz w:val="24"/>
                <w:szCs w:val="24"/>
              </w:rPr>
              <w:t xml:space="preserve"> на първото становище</w:t>
            </w:r>
            <w:r w:rsidRPr="002631E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36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10F5B20" w14:textId="77777777" w:rsidR="00B21B38" w:rsidRPr="002631EF" w:rsidRDefault="00482B78" w:rsidP="00DD0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pict w14:anchorId="194A707E">
                <v:shape id="_x0000_i1035" type="#_x0000_t75" alt="Microsoft Office Signature Line..." style="width:137.55pt;height:32.3pt">
                  <v:imagedata r:id="rId8" o:title=""/>
                  <o:lock v:ext="edit" ungrouping="t" rotation="t" cropping="t" verticies="t" text="t" grouping="t"/>
                  <o:signatureline v:ext="edit" id="{29415FA9-8077-4C4D-B786-443B8F344276}" provid="{00000000-0000-0000-0000-000000000000}" issignatureline="t"/>
                </v:shape>
              </w:pict>
            </w:r>
          </w:p>
        </w:tc>
      </w:tr>
      <w:tr w:rsidR="00B21B38" w:rsidRPr="002631EF" w14:paraId="45E7F114" w14:textId="77777777" w:rsidTr="00F2070B">
        <w:tc>
          <w:tcPr>
            <w:tcW w:w="427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6EC49097" w14:textId="77777777" w:rsidR="00B21B38" w:rsidRPr="002631EF" w:rsidRDefault="00B21B38" w:rsidP="00DD0F8A">
            <w:pPr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В отговор на №:</w:t>
            </w:r>
          </w:p>
        </w:tc>
        <w:tc>
          <w:tcPr>
            <w:tcW w:w="5936" w:type="dxa"/>
            <w:tcBorders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05EBE61F" w14:textId="77777777" w:rsidR="00B21B38" w:rsidRPr="002631EF" w:rsidRDefault="00020E46" w:rsidP="00DD0F8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71347683"/>
                <w:placeholder>
                  <w:docPart w:val="8F5DD768CDCA47478F9D3A9606DDD196"/>
                </w:placeholder>
              </w:sdtPr>
              <w:sdtEndPr/>
              <w:sdtContent>
                <w:r w:rsidR="00B21B38" w:rsidRPr="002631EF">
                  <w:rPr>
                    <w:rFonts w:cstheme="minorHAnsi"/>
                    <w:sz w:val="24"/>
                    <w:szCs w:val="24"/>
                  </w:rPr>
                  <w:t>03-01-212/17.10.2022 г.</w:t>
                </w:r>
              </w:sdtContent>
            </w:sdt>
          </w:p>
        </w:tc>
      </w:tr>
      <w:tr w:rsidR="00B21B38" w:rsidRPr="002631EF" w14:paraId="30E2A159" w14:textId="77777777" w:rsidTr="00F2070B">
        <w:tc>
          <w:tcPr>
            <w:tcW w:w="4271" w:type="dxa"/>
            <w:tcBorders>
              <w:bottom w:val="single" w:sz="18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6E18607C" w14:textId="77777777" w:rsidR="00B21B38" w:rsidRPr="002631EF" w:rsidRDefault="00B21B38" w:rsidP="00DD0F8A">
            <w:pPr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Диспозитив</w:t>
            </w:r>
            <w:r>
              <w:rPr>
                <w:rFonts w:cstheme="minorHAnsi"/>
                <w:b/>
                <w:sz w:val="24"/>
                <w:szCs w:val="24"/>
              </w:rPr>
              <w:t xml:space="preserve"> на първото становище</w:t>
            </w:r>
            <w:r w:rsidRPr="002631E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A552E" w14:textId="77777777" w:rsidR="00B21B38" w:rsidRPr="002631EF" w:rsidRDefault="00B21B38" w:rsidP="00DD0F8A">
            <w:pPr>
              <w:rPr>
                <w:rFonts w:cstheme="minorHAnsi"/>
                <w:sz w:val="24"/>
                <w:szCs w:val="24"/>
              </w:rPr>
            </w:pPr>
            <w:r w:rsidRPr="002631EF">
              <w:t>Не съгласува. Отправя препоръки.</w:t>
            </w:r>
          </w:p>
        </w:tc>
      </w:tr>
      <w:tr w:rsidR="00B21B38" w:rsidRPr="002631EF" w14:paraId="439F0639" w14:textId="77777777" w:rsidTr="00F2070B">
        <w:tc>
          <w:tcPr>
            <w:tcW w:w="4271" w:type="dxa"/>
            <w:tcBorders>
              <w:bottom w:val="single" w:sz="18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0154B2CB" w14:textId="77777777" w:rsidR="00B21B38" w:rsidRPr="002631EF" w:rsidRDefault="00B21B38" w:rsidP="00DD0F8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Съдържание на първото становище: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5BD8F5" w14:textId="77777777" w:rsidR="00B21B38" w:rsidRPr="002631EF" w:rsidRDefault="00B21B38" w:rsidP="00DD0F8A"/>
        </w:tc>
      </w:tr>
      <w:tr w:rsidR="00B21B38" w:rsidRPr="002631EF" w14:paraId="167AB87C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207" w:type="dxa"/>
            <w:gridSpan w:val="2"/>
            <w:shd w:val="clear" w:color="auto" w:fill="FFFFFF" w:themeFill="background1"/>
          </w:tcPr>
          <w:p w14:paraId="46BE882B" w14:textId="77777777" w:rsidR="00B21B38" w:rsidRPr="002631EF" w:rsidRDefault="00B21B38" w:rsidP="00020E4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 xml:space="preserve">Относно раздел 1 „Проблем/проблеми за </w:t>
            </w:r>
            <w:r w:rsidRPr="002631EF">
              <w:rPr>
                <w:rFonts w:eastAsia="Times New Roman" w:cstheme="minorHAnsi"/>
                <w:b/>
                <w:sz w:val="24"/>
                <w:szCs w:val="24"/>
              </w:rPr>
              <w:t>решаване</w:t>
            </w:r>
            <w:r w:rsidRPr="002631EF">
              <w:rPr>
                <w:rFonts w:cstheme="minorHAnsi"/>
                <w:b/>
                <w:sz w:val="24"/>
                <w:szCs w:val="24"/>
              </w:rPr>
              <w:t>“:</w:t>
            </w:r>
          </w:p>
        </w:tc>
      </w:tr>
      <w:tr w:rsidR="00B21B38" w:rsidRPr="002631EF" w14:paraId="22214933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207" w:type="dxa"/>
            <w:gridSpan w:val="2"/>
            <w:shd w:val="clear" w:color="auto" w:fill="FFFFFF" w:themeFill="background1"/>
          </w:tcPr>
          <w:p w14:paraId="7D041EDF" w14:textId="77777777" w:rsidR="00B21B38" w:rsidRPr="002631EF" w:rsidRDefault="00B21B38" w:rsidP="00DD0F8A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В изложението на раздела са идентифицирани проблеми, произтичащи от фрагментираната нормативна уредба в тематичната област. В този контекст насърчаваме предложения подход за кодифициране (окрупняване) на приложимите нормативни актове и уеднаквяване на понятийния апарат. С цел по-добро онагледяване предлагаме изложението на раздела да се разшири посредством включване на конкретни примери за проявленията на проблема.</w:t>
            </w:r>
          </w:p>
        </w:tc>
      </w:tr>
      <w:tr w:rsidR="00B21B38" w:rsidRPr="002631EF" w14:paraId="4E8DA9C2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207" w:type="dxa"/>
            <w:gridSpan w:val="2"/>
            <w:shd w:val="clear" w:color="auto" w:fill="FFFFFF" w:themeFill="background1"/>
          </w:tcPr>
          <w:p w14:paraId="7201EA7D" w14:textId="77777777" w:rsidR="00B21B38" w:rsidRPr="00020E46" w:rsidRDefault="00B21B38" w:rsidP="00020E4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20E46">
              <w:rPr>
                <w:rFonts w:cstheme="minorHAnsi"/>
                <w:b/>
                <w:sz w:val="24"/>
                <w:szCs w:val="24"/>
              </w:rPr>
              <w:t>Относно раздел 3 „Цели“:</w:t>
            </w:r>
          </w:p>
        </w:tc>
      </w:tr>
      <w:tr w:rsidR="00B21B38" w:rsidRPr="002631EF" w14:paraId="0A6078DD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207" w:type="dxa"/>
            <w:gridSpan w:val="2"/>
            <w:shd w:val="clear" w:color="auto" w:fill="FFFFFF" w:themeFill="background1"/>
          </w:tcPr>
          <w:p w14:paraId="2BB64421" w14:textId="77777777" w:rsidR="00B21B38" w:rsidRPr="002631EF" w:rsidRDefault="00B21B38" w:rsidP="00DD0F8A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Формулираните цели са реалистични и постижими и съответстват на идентифицираните проблеми. Същевременно, към тях не са посочени обективно измерими критерии за постигането им. Това създава риск за проследяването на постигнатите резултати. В тази връзка съветваме към описаните цели да се формулират обективни показатели за текущо и желано бъдещо състояние, въз основа на които да се оцени осъществената политика в последваща оценка на въздействието.</w:t>
            </w:r>
          </w:p>
        </w:tc>
      </w:tr>
      <w:tr w:rsidR="00B21B38" w:rsidRPr="002631EF" w14:paraId="2D8FF67F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"/>
            <w:shd w:val="clear" w:color="auto" w:fill="FFFFFF" w:themeFill="background1"/>
          </w:tcPr>
          <w:p w14:paraId="320965B7" w14:textId="77777777" w:rsidR="00B21B38" w:rsidRPr="002631EF" w:rsidRDefault="00B21B38" w:rsidP="00020E4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631EF">
              <w:rPr>
                <w:rFonts w:cstheme="minorHAnsi"/>
                <w:b/>
                <w:sz w:val="24"/>
                <w:szCs w:val="24"/>
              </w:rPr>
              <w:t>Относно раздел 4 „Варианти на действие“:</w:t>
            </w:r>
          </w:p>
        </w:tc>
      </w:tr>
      <w:tr w:rsidR="00B21B38" w:rsidRPr="002631EF" w14:paraId="489CB976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"/>
            <w:shd w:val="clear" w:color="auto" w:fill="FFFFFF" w:themeFill="background1"/>
          </w:tcPr>
          <w:p w14:paraId="06F037E3" w14:textId="77777777" w:rsidR="00B21B38" w:rsidRPr="002631EF" w:rsidRDefault="00B21B38" w:rsidP="00DD0F8A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Предлагаме изложението да се разшири в частта, отнасяща се до регламентирането на ролята на „Български ВиК Холдинг“ ЕАД. Описанието да бъде в контекста на актуалното и желаното състояние спрямо функциите, статута и обезпечаването (финансово, кадрово и техническо) на организацията.</w:t>
            </w:r>
          </w:p>
        </w:tc>
      </w:tr>
      <w:tr w:rsidR="00B21B38" w:rsidRPr="002631EF" w14:paraId="39B5F596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"/>
            <w:shd w:val="clear" w:color="auto" w:fill="FFFFFF" w:themeFill="background1"/>
          </w:tcPr>
          <w:p w14:paraId="3F83ADF9" w14:textId="77777777" w:rsidR="00B21B38" w:rsidRPr="00020E46" w:rsidRDefault="00B21B38" w:rsidP="00020E4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20E46">
              <w:rPr>
                <w:rFonts w:cstheme="minorHAnsi"/>
                <w:b/>
                <w:sz w:val="24"/>
                <w:szCs w:val="24"/>
              </w:rPr>
              <w:t>Относно раздел 5 „Анализ на въздействията“:</w:t>
            </w:r>
          </w:p>
        </w:tc>
      </w:tr>
      <w:tr w:rsidR="00B21B38" w:rsidRPr="002631EF" w14:paraId="238A8D8E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"/>
            <w:shd w:val="clear" w:color="auto" w:fill="FFFFFF" w:themeFill="background1"/>
          </w:tcPr>
          <w:p w14:paraId="149B43F3" w14:textId="77777777" w:rsidR="00B21B38" w:rsidRPr="002631EF" w:rsidRDefault="00B21B38" w:rsidP="00DD0F8A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Предлагаме изложението да се разшири в частта, отнасяща се до административната тежест и по-конкретно: очаквани промени спрямо актуалното състояние на режими, услуги и регистри.</w:t>
            </w:r>
          </w:p>
        </w:tc>
      </w:tr>
      <w:tr w:rsidR="00B21B38" w:rsidRPr="002631EF" w14:paraId="6BC69F37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"/>
            <w:shd w:val="clear" w:color="auto" w:fill="FFFFFF" w:themeFill="background1"/>
          </w:tcPr>
          <w:p w14:paraId="156556FB" w14:textId="77777777" w:rsidR="00B21B38" w:rsidRPr="00020E46" w:rsidRDefault="00B21B38" w:rsidP="00020E4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20E46">
              <w:rPr>
                <w:rFonts w:cstheme="minorHAnsi"/>
                <w:b/>
                <w:sz w:val="24"/>
                <w:szCs w:val="24"/>
              </w:rPr>
              <w:t>Относно раздел 8 „Обществени консултации“:</w:t>
            </w:r>
          </w:p>
        </w:tc>
      </w:tr>
      <w:tr w:rsidR="00B21B38" w:rsidRPr="002631EF" w14:paraId="7404D408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"/>
            <w:shd w:val="clear" w:color="auto" w:fill="FFFFFF" w:themeFill="background1"/>
          </w:tcPr>
          <w:p w14:paraId="3DD6FE7C" w14:textId="77777777" w:rsidR="00B21B38" w:rsidRPr="002631EF" w:rsidRDefault="00B21B38" w:rsidP="00DD0F8A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 xml:space="preserve">С цел улеснение на заинтересованите страни, предлагаме да бъдат включени препратки под формата на </w:t>
            </w:r>
            <w:proofErr w:type="spellStart"/>
            <w:r w:rsidRPr="002631EF">
              <w:rPr>
                <w:rFonts w:cstheme="minorHAnsi"/>
                <w:sz w:val="24"/>
                <w:szCs w:val="24"/>
              </w:rPr>
              <w:t>хиперлинкове</w:t>
            </w:r>
            <w:proofErr w:type="spellEnd"/>
            <w:r w:rsidRPr="002631EF">
              <w:rPr>
                <w:rFonts w:cstheme="minorHAnsi"/>
                <w:sz w:val="24"/>
                <w:szCs w:val="24"/>
              </w:rPr>
              <w:t xml:space="preserve"> към онлайн ресурсите от проведените обществени консултации.</w:t>
            </w:r>
          </w:p>
          <w:p w14:paraId="7BEDBE79" w14:textId="77777777" w:rsidR="00B21B38" w:rsidRPr="002631EF" w:rsidRDefault="00B21B38" w:rsidP="00DD0F8A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Насърчаваме предстоящата обществена консултация по реда на чл. 26, ал. 4 от Закона за нормативните актове да се проведе в предвидения обичаен срок, а именно не по-кратък от 30 дни. Мотиви за това са:</w:t>
            </w:r>
          </w:p>
          <w:p w14:paraId="6AB12995" w14:textId="77777777" w:rsidR="00B21B38" w:rsidRPr="002631EF" w:rsidRDefault="00B21B38" w:rsidP="00B21B38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Високото обществено значение на темата, видно и от идентифицираните в оценката заинтересовани страни;</w:t>
            </w:r>
          </w:p>
          <w:p w14:paraId="29951C43" w14:textId="77777777" w:rsidR="00B21B38" w:rsidRPr="002631EF" w:rsidRDefault="00B21B38" w:rsidP="00B21B38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Значителния обем на положения труд, особено в контекста на предложеното изготвяне на изцяло нов проект на закон, с който да се кодифицира тематичната област;</w:t>
            </w:r>
          </w:p>
          <w:p w14:paraId="5869F5BA" w14:textId="77777777" w:rsidR="00B21B38" w:rsidRPr="002631EF" w:rsidRDefault="00B21B38" w:rsidP="00B21B38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Изминаването на повече от година и половина от проведените предварителни консултации.</w:t>
            </w:r>
          </w:p>
        </w:tc>
      </w:tr>
      <w:tr w:rsidR="00B21B38" w:rsidRPr="002631EF" w14:paraId="5E92E4EC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"/>
            <w:shd w:val="clear" w:color="auto" w:fill="FFFFFF" w:themeFill="background1"/>
          </w:tcPr>
          <w:p w14:paraId="78473395" w14:textId="77777777" w:rsidR="00B21B38" w:rsidRPr="00020E46" w:rsidRDefault="00B21B38" w:rsidP="00020E4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20E46">
              <w:rPr>
                <w:rFonts w:cstheme="minorHAnsi"/>
                <w:b/>
                <w:sz w:val="24"/>
                <w:szCs w:val="24"/>
              </w:rPr>
              <w:t>Относно раздел 9 „Последваща оценка на въздействието“:</w:t>
            </w:r>
          </w:p>
        </w:tc>
      </w:tr>
      <w:tr w:rsidR="00B21B38" w:rsidRPr="002631EF" w14:paraId="26EE99F6" w14:textId="77777777" w:rsidTr="00F20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2"/>
            <w:shd w:val="clear" w:color="auto" w:fill="FFFFFF" w:themeFill="background1"/>
          </w:tcPr>
          <w:p w14:paraId="44650D12" w14:textId="77777777" w:rsidR="00B21B38" w:rsidRPr="002631EF" w:rsidRDefault="00B21B38" w:rsidP="00DD0F8A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Разпоредбата на чл. 22, ал. 2 от Закона за нормативните актове, позволява извършването на последваща оценка на въздействието в срок</w:t>
            </w:r>
            <w:bookmarkStart w:id="4" w:name="_GoBack"/>
            <w:bookmarkEnd w:id="4"/>
            <w:r w:rsidRPr="002631EF">
              <w:rPr>
                <w:rFonts w:cstheme="minorHAnsi"/>
                <w:sz w:val="24"/>
                <w:szCs w:val="24"/>
              </w:rPr>
              <w:t xml:space="preserve"> по-кратък от 5 години. Предвид обхвата на планираните промени и натрупаната законодателна практика, възможно е да се създаде необходимост от последващи изменения на нормативния акт в периода до 5 години след </w:t>
            </w:r>
            <w:r w:rsidRPr="002631EF">
              <w:rPr>
                <w:rFonts w:cstheme="minorHAnsi"/>
                <w:sz w:val="24"/>
                <w:szCs w:val="24"/>
              </w:rPr>
              <w:lastRenderedPageBreak/>
              <w:t>влизането му в сила. В тази връзка предлагаме да се обмисли възможността за по-кратък срок за изготвяне на последваща оценка на въздействието.</w:t>
            </w:r>
          </w:p>
          <w:p w14:paraId="73B3557C" w14:textId="77777777" w:rsidR="00B21B38" w:rsidRPr="002631EF" w:rsidRDefault="00B21B38" w:rsidP="00DD0F8A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С цел по-ясна организация на процеса по планиране на последващата оценка на въздействието, предлагаме:</w:t>
            </w:r>
          </w:p>
          <w:p w14:paraId="41E3701B" w14:textId="77777777" w:rsidR="00B21B38" w:rsidRPr="002631EF" w:rsidRDefault="00B21B38" w:rsidP="00B21B38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В заключителни разпоредби на законопроекта да се посочи срокът за нейното извършване;</w:t>
            </w:r>
          </w:p>
          <w:p w14:paraId="4D50919A" w14:textId="77777777" w:rsidR="00B21B38" w:rsidRPr="002631EF" w:rsidRDefault="00B21B38" w:rsidP="00F2070B">
            <w:pPr>
              <w:pStyle w:val="ListParagraph"/>
              <w:numPr>
                <w:ilvl w:val="0"/>
                <w:numId w:val="4"/>
              </w:numPr>
              <w:spacing w:after="120"/>
              <w:ind w:hanging="357"/>
              <w:jc w:val="both"/>
              <w:rPr>
                <w:rFonts w:cstheme="minorHAnsi"/>
                <w:sz w:val="24"/>
                <w:szCs w:val="24"/>
              </w:rPr>
            </w:pPr>
            <w:r w:rsidRPr="002631EF">
              <w:rPr>
                <w:rFonts w:cstheme="minorHAnsi"/>
                <w:sz w:val="24"/>
                <w:szCs w:val="24"/>
              </w:rPr>
              <w:t>В заключителните разпоредби на законопроекта да бъде определен органът, който ще извърши последващата оценка на въздействието. Съобразно материалната му компетентност към момента това е министъра на регионалното развитие и благоустройството.</w:t>
            </w:r>
          </w:p>
        </w:tc>
      </w:tr>
    </w:tbl>
    <w:p w14:paraId="0393487D" w14:textId="77777777" w:rsidR="00B21B38" w:rsidRPr="002631EF" w:rsidRDefault="00B21B38" w:rsidP="00A972FD">
      <w:pPr>
        <w:rPr>
          <w:rFonts w:cstheme="minorHAnsi"/>
        </w:rPr>
      </w:pPr>
    </w:p>
    <w:sectPr w:rsidR="00B21B38" w:rsidRPr="002631EF" w:rsidSect="00F2070B"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861B2" w14:textId="77777777" w:rsidR="00164E8F" w:rsidRDefault="00164E8F" w:rsidP="004568A7">
      <w:pPr>
        <w:spacing w:after="0" w:line="240" w:lineRule="auto"/>
      </w:pPr>
      <w:r>
        <w:separator/>
      </w:r>
    </w:p>
  </w:endnote>
  <w:endnote w:type="continuationSeparator" w:id="0">
    <w:p w14:paraId="5692EACC" w14:textId="77777777" w:rsidR="00164E8F" w:rsidRDefault="00164E8F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D936" w14:textId="7F699E9E" w:rsidR="00ED3D62" w:rsidRPr="00425E77" w:rsidRDefault="00ED3D62" w:rsidP="00ED3D62">
    <w:pPr>
      <w:pBdr>
        <w:top w:val="single" w:sz="6" w:space="0" w:color="auto"/>
      </w:pBdr>
      <w:tabs>
        <w:tab w:val="center" w:pos="4153"/>
        <w:tab w:val="right" w:pos="8306"/>
      </w:tabs>
      <w:spacing w:before="120" w:after="120" w:line="276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425E77">
      <w:rPr>
        <w:rFonts w:ascii="Times New Roman" w:eastAsia="Times New Roman" w:hAnsi="Times New Roman" w:cs="Times New Roman"/>
        <w:i/>
        <w:sz w:val="20"/>
        <w:szCs w:val="20"/>
      </w:rPr>
      <w:t>гр. София, бул. „Дондуков” № 1, тел. централа: 02/ 940-29-99, факс: 02/ 981-81-70</w:t>
    </w:r>
  </w:p>
  <w:p w14:paraId="5D9FB67F" w14:textId="1BDB8B20" w:rsidR="00ED3D62" w:rsidRPr="00425E77" w:rsidRDefault="00ED3D62" w:rsidP="00ED3D62">
    <w:pPr>
      <w:tabs>
        <w:tab w:val="right" w:pos="9072"/>
      </w:tabs>
      <w:spacing w:after="0" w:line="240" w:lineRule="auto"/>
      <w:jc w:val="right"/>
      <w:rPr>
        <w:rFonts w:ascii="HebarU" w:eastAsia="Times New Roman" w:hAnsi="HebarU" w:cs="Times New Roman"/>
        <w:sz w:val="24"/>
        <w:szCs w:val="20"/>
      </w:rPr>
    </w:pP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Страница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PAGE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020E46">
      <w:rPr>
        <w:rFonts w:ascii="Times New Roman" w:eastAsia="Times New Roman" w:hAnsi="Times New Roman" w:cs="Times New Roman"/>
        <w:b/>
        <w:bCs/>
        <w:noProof/>
        <w:sz w:val="16"/>
        <w:szCs w:val="16"/>
      </w:rPr>
      <w:t>4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 от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NUMPAGES 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020E46">
      <w:rPr>
        <w:rFonts w:ascii="Times New Roman" w:eastAsia="Times New Roman" w:hAnsi="Times New Roman" w:cs="Times New Roman"/>
        <w:b/>
        <w:bCs/>
        <w:noProof/>
        <w:sz w:val="16"/>
        <w:szCs w:val="16"/>
      </w:rPr>
      <w:t>4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143336A9" w:rsidR="000D667F" w:rsidRDefault="009E2316" w:rsidP="000D667F">
    <w:pPr>
      <w:pBdr>
        <w:top w:val="single" w:sz="6" w:space="1" w:color="auto"/>
      </w:pBdr>
      <w:tabs>
        <w:tab w:val="center" w:pos="4153"/>
        <w:tab w:val="right" w:pos="8306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гр. </w:t>
    </w:r>
    <w:r w:rsidR="000D667F" w:rsidRPr="004568A7">
      <w:rPr>
        <w:rFonts w:ascii="Times New Roman" w:eastAsia="Times New Roman" w:hAnsi="Times New Roman" w:cs="Times New Roman"/>
        <w:i/>
        <w:sz w:val="20"/>
        <w:szCs w:val="20"/>
      </w:rPr>
      <w:t>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C025" w14:textId="77777777" w:rsidR="00164E8F" w:rsidRDefault="00164E8F" w:rsidP="004568A7">
      <w:pPr>
        <w:spacing w:after="0" w:line="240" w:lineRule="auto"/>
      </w:pPr>
      <w:r>
        <w:separator/>
      </w:r>
    </w:p>
  </w:footnote>
  <w:footnote w:type="continuationSeparator" w:id="0">
    <w:p w14:paraId="2E206E32" w14:textId="77777777" w:rsidR="00164E8F" w:rsidRDefault="00164E8F" w:rsidP="0045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60E"/>
    <w:multiLevelType w:val="hybridMultilevel"/>
    <w:tmpl w:val="B5B0A95E"/>
    <w:lvl w:ilvl="0" w:tplc="0402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13A01C9B"/>
    <w:multiLevelType w:val="hybridMultilevel"/>
    <w:tmpl w:val="B6847800"/>
    <w:lvl w:ilvl="0" w:tplc="04020013">
      <w:start w:val="1"/>
      <w:numFmt w:val="upperRoman"/>
      <w:lvlText w:val="%1."/>
      <w:lvlJc w:val="right"/>
      <w:pPr>
        <w:ind w:left="1620" w:hanging="360"/>
      </w:p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D60169F"/>
    <w:multiLevelType w:val="hybridMultilevel"/>
    <w:tmpl w:val="EF68179A"/>
    <w:lvl w:ilvl="0" w:tplc="0402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1079F"/>
    <w:rsid w:val="00020E46"/>
    <w:rsid w:val="000257D5"/>
    <w:rsid w:val="00034037"/>
    <w:rsid w:val="00044A01"/>
    <w:rsid w:val="0005265F"/>
    <w:rsid w:val="00057C18"/>
    <w:rsid w:val="000851AE"/>
    <w:rsid w:val="000879ED"/>
    <w:rsid w:val="00094215"/>
    <w:rsid w:val="000A68D9"/>
    <w:rsid w:val="000B1B75"/>
    <w:rsid w:val="000B1C3B"/>
    <w:rsid w:val="000D667F"/>
    <w:rsid w:val="000F04B2"/>
    <w:rsid w:val="001020BF"/>
    <w:rsid w:val="00126555"/>
    <w:rsid w:val="001379A0"/>
    <w:rsid w:val="0014415F"/>
    <w:rsid w:val="00152F23"/>
    <w:rsid w:val="00164E8F"/>
    <w:rsid w:val="00182180"/>
    <w:rsid w:val="001B2BD0"/>
    <w:rsid w:val="001D7F92"/>
    <w:rsid w:val="00204910"/>
    <w:rsid w:val="00204F7B"/>
    <w:rsid w:val="00205D16"/>
    <w:rsid w:val="002061BC"/>
    <w:rsid w:val="002261F7"/>
    <w:rsid w:val="00247168"/>
    <w:rsid w:val="002631EF"/>
    <w:rsid w:val="00266613"/>
    <w:rsid w:val="00274543"/>
    <w:rsid w:val="00277B2B"/>
    <w:rsid w:val="002802AD"/>
    <w:rsid w:val="00292933"/>
    <w:rsid w:val="002A7C7A"/>
    <w:rsid w:val="002B220F"/>
    <w:rsid w:val="002B50A6"/>
    <w:rsid w:val="002C0D1B"/>
    <w:rsid w:val="002C54DA"/>
    <w:rsid w:val="002C5A97"/>
    <w:rsid w:val="002D3CB0"/>
    <w:rsid w:val="002E73BD"/>
    <w:rsid w:val="00314B6A"/>
    <w:rsid w:val="00323D41"/>
    <w:rsid w:val="00324E9F"/>
    <w:rsid w:val="00330EFD"/>
    <w:rsid w:val="003442C9"/>
    <w:rsid w:val="00380C9B"/>
    <w:rsid w:val="00392592"/>
    <w:rsid w:val="00394AA9"/>
    <w:rsid w:val="00396719"/>
    <w:rsid w:val="003A4582"/>
    <w:rsid w:val="003C1E9E"/>
    <w:rsid w:val="003D1CAF"/>
    <w:rsid w:val="003D78A7"/>
    <w:rsid w:val="003F6C94"/>
    <w:rsid w:val="004057FC"/>
    <w:rsid w:val="00431CC4"/>
    <w:rsid w:val="00445CE4"/>
    <w:rsid w:val="004568A7"/>
    <w:rsid w:val="00482B78"/>
    <w:rsid w:val="004C6250"/>
    <w:rsid w:val="004C6C07"/>
    <w:rsid w:val="004C7E56"/>
    <w:rsid w:val="0050294F"/>
    <w:rsid w:val="00521568"/>
    <w:rsid w:val="00531912"/>
    <w:rsid w:val="0054028C"/>
    <w:rsid w:val="00551C3A"/>
    <w:rsid w:val="00562FF2"/>
    <w:rsid w:val="005717CC"/>
    <w:rsid w:val="00581534"/>
    <w:rsid w:val="005D3149"/>
    <w:rsid w:val="005F2242"/>
    <w:rsid w:val="005F724F"/>
    <w:rsid w:val="00602DA4"/>
    <w:rsid w:val="00664A4E"/>
    <w:rsid w:val="006717EA"/>
    <w:rsid w:val="006718A8"/>
    <w:rsid w:val="006B1131"/>
    <w:rsid w:val="006B6BAF"/>
    <w:rsid w:val="006C05A6"/>
    <w:rsid w:val="006D4637"/>
    <w:rsid w:val="007A02FF"/>
    <w:rsid w:val="007C039F"/>
    <w:rsid w:val="007C2031"/>
    <w:rsid w:val="007C448C"/>
    <w:rsid w:val="007D0247"/>
    <w:rsid w:val="007D36BA"/>
    <w:rsid w:val="007D5CC8"/>
    <w:rsid w:val="007F3EA9"/>
    <w:rsid w:val="00823916"/>
    <w:rsid w:val="00840B3A"/>
    <w:rsid w:val="00852EF9"/>
    <w:rsid w:val="00932950"/>
    <w:rsid w:val="0096095B"/>
    <w:rsid w:val="00981CBD"/>
    <w:rsid w:val="009E2316"/>
    <w:rsid w:val="009F0FB8"/>
    <w:rsid w:val="00A07BE3"/>
    <w:rsid w:val="00A75F5C"/>
    <w:rsid w:val="00A86130"/>
    <w:rsid w:val="00A86B07"/>
    <w:rsid w:val="00A972FD"/>
    <w:rsid w:val="00AA0476"/>
    <w:rsid w:val="00AC6248"/>
    <w:rsid w:val="00AD4774"/>
    <w:rsid w:val="00AE72FE"/>
    <w:rsid w:val="00B06997"/>
    <w:rsid w:val="00B1377E"/>
    <w:rsid w:val="00B21B38"/>
    <w:rsid w:val="00B34391"/>
    <w:rsid w:val="00B401BA"/>
    <w:rsid w:val="00B60D77"/>
    <w:rsid w:val="00B61AB9"/>
    <w:rsid w:val="00B70BF4"/>
    <w:rsid w:val="00B925F8"/>
    <w:rsid w:val="00BA1FC3"/>
    <w:rsid w:val="00BB2188"/>
    <w:rsid w:val="00BE4B36"/>
    <w:rsid w:val="00C307F0"/>
    <w:rsid w:val="00C45E18"/>
    <w:rsid w:val="00C85426"/>
    <w:rsid w:val="00C94271"/>
    <w:rsid w:val="00CA5C7F"/>
    <w:rsid w:val="00CB4EB5"/>
    <w:rsid w:val="00CC04E5"/>
    <w:rsid w:val="00CE2DC3"/>
    <w:rsid w:val="00D04285"/>
    <w:rsid w:val="00D30803"/>
    <w:rsid w:val="00D4506B"/>
    <w:rsid w:val="00D50DE1"/>
    <w:rsid w:val="00D71609"/>
    <w:rsid w:val="00D82CBF"/>
    <w:rsid w:val="00DE00B0"/>
    <w:rsid w:val="00DE33AD"/>
    <w:rsid w:val="00DE7A3D"/>
    <w:rsid w:val="00E01303"/>
    <w:rsid w:val="00E1478D"/>
    <w:rsid w:val="00E14879"/>
    <w:rsid w:val="00E3229E"/>
    <w:rsid w:val="00E374A5"/>
    <w:rsid w:val="00E5663E"/>
    <w:rsid w:val="00E57CBF"/>
    <w:rsid w:val="00EA6D4B"/>
    <w:rsid w:val="00EB342F"/>
    <w:rsid w:val="00ED3D62"/>
    <w:rsid w:val="00EE2F6D"/>
    <w:rsid w:val="00F15F83"/>
    <w:rsid w:val="00F2070B"/>
    <w:rsid w:val="00F3067F"/>
    <w:rsid w:val="00F4388F"/>
    <w:rsid w:val="00F56413"/>
    <w:rsid w:val="00F568FC"/>
    <w:rsid w:val="00FB1F1C"/>
    <w:rsid w:val="00FC5530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DD768CDCA47478F9D3A9606DDD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3A23F-5DFF-43BD-A9FD-5ADBF6190F15}"/>
      </w:docPartPr>
      <w:docPartBody>
        <w:p w:rsidR="00B53FA5" w:rsidRDefault="00D855B0" w:rsidP="00D855B0">
          <w:pPr>
            <w:pStyle w:val="8F5DD768CDCA47478F9D3A9606DDD196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D1862"/>
    <w:rsid w:val="003F4474"/>
    <w:rsid w:val="00457552"/>
    <w:rsid w:val="00503D98"/>
    <w:rsid w:val="0054676C"/>
    <w:rsid w:val="00627929"/>
    <w:rsid w:val="00672054"/>
    <w:rsid w:val="00725B05"/>
    <w:rsid w:val="00935050"/>
    <w:rsid w:val="0094156A"/>
    <w:rsid w:val="009C34EF"/>
    <w:rsid w:val="00A55B95"/>
    <w:rsid w:val="00B53FA5"/>
    <w:rsid w:val="00BA708C"/>
    <w:rsid w:val="00C769A9"/>
    <w:rsid w:val="00D46168"/>
    <w:rsid w:val="00D855B0"/>
    <w:rsid w:val="00DC196C"/>
    <w:rsid w:val="00E84714"/>
    <w:rsid w:val="00EA7CC0"/>
    <w:rsid w:val="00EB3993"/>
    <w:rsid w:val="00EE4BFD"/>
    <w:rsid w:val="00F0172C"/>
    <w:rsid w:val="00FD1615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55B0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9D1FE9712A874F46BE110D17B9C4324C">
    <w:name w:val="9D1FE9712A874F46BE110D17B9C4324C"/>
    <w:rsid w:val="00FD2194"/>
  </w:style>
  <w:style w:type="paragraph" w:customStyle="1" w:styleId="C347ADCD406E4951B2502CF2C167AFD9">
    <w:name w:val="C347ADCD406E4951B2502CF2C167AFD9"/>
    <w:rsid w:val="00FD2194"/>
  </w:style>
  <w:style w:type="paragraph" w:customStyle="1" w:styleId="A9FFC870018F46BAAAB762375D7C33D5">
    <w:name w:val="A9FFC870018F46BAAAB762375D7C33D5"/>
    <w:rsid w:val="00FD2194"/>
  </w:style>
  <w:style w:type="paragraph" w:customStyle="1" w:styleId="C2943062530F45C4A5E7252062B2394D">
    <w:name w:val="C2943062530F45C4A5E7252062B2394D"/>
    <w:rsid w:val="00D855B0"/>
  </w:style>
  <w:style w:type="paragraph" w:customStyle="1" w:styleId="B25E6E1A68DD465999980E674AB6D687">
    <w:name w:val="B25E6E1A68DD465999980E674AB6D687"/>
    <w:rsid w:val="00D855B0"/>
  </w:style>
  <w:style w:type="paragraph" w:customStyle="1" w:styleId="AD5BEA9856954060A097D67B795BDF58">
    <w:name w:val="AD5BEA9856954060A097D67B795BDF58"/>
    <w:rsid w:val="00D855B0"/>
  </w:style>
  <w:style w:type="paragraph" w:customStyle="1" w:styleId="750C5CEE251C453AA7AFED520640562D">
    <w:name w:val="750C5CEE251C453AA7AFED520640562D"/>
    <w:rsid w:val="00D855B0"/>
  </w:style>
  <w:style w:type="paragraph" w:customStyle="1" w:styleId="8F5DD768CDCA47478F9D3A9606DDD196">
    <w:name w:val="8F5DD768CDCA47478F9D3A9606DDD196"/>
    <w:rsid w:val="00D85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78FA-D46B-4B6F-886E-ED7BCF93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Станимир Минков</cp:lastModifiedBy>
  <cp:revision>87</cp:revision>
  <cp:lastPrinted>2019-05-16T09:20:00Z</cp:lastPrinted>
  <dcterms:created xsi:type="dcterms:W3CDTF">2019-05-29T09:55:00Z</dcterms:created>
  <dcterms:modified xsi:type="dcterms:W3CDTF">2022-11-21T15:33:00Z</dcterms:modified>
</cp:coreProperties>
</file>